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3E7EC4" w:rsidP="00666FBF" w14:paraId="5A0FD6BC" w14:textId="77777777">
      <w:pPr>
        <w:spacing w:line="480" w:lineRule="auto"/>
        <w:jc w:val="center"/>
        <w:rPr>
          <w:rFonts w:ascii="Times New Roman" w:hAnsi="Times New Roman" w:cs="Times New Roman"/>
          <w:sz w:val="24"/>
          <w:szCs w:val="24"/>
        </w:rPr>
      </w:pPr>
    </w:p>
    <w:p w:rsidR="003E7EC4" w:rsidP="00666FBF" w14:paraId="2CADBF58" w14:textId="77777777">
      <w:pPr>
        <w:spacing w:line="480" w:lineRule="auto"/>
        <w:jc w:val="center"/>
        <w:rPr>
          <w:rFonts w:ascii="Times New Roman" w:hAnsi="Times New Roman" w:cs="Times New Roman"/>
          <w:sz w:val="24"/>
          <w:szCs w:val="24"/>
        </w:rPr>
      </w:pPr>
    </w:p>
    <w:p w:rsidR="003E7EC4" w:rsidP="00666FBF" w14:paraId="20924CAA" w14:textId="77777777">
      <w:pPr>
        <w:spacing w:line="480" w:lineRule="auto"/>
        <w:jc w:val="center"/>
        <w:rPr>
          <w:rFonts w:ascii="Times New Roman" w:hAnsi="Times New Roman" w:cs="Times New Roman"/>
          <w:sz w:val="24"/>
          <w:szCs w:val="24"/>
        </w:rPr>
      </w:pPr>
    </w:p>
    <w:p w:rsidR="003E7EC4" w:rsidP="00666FBF" w14:paraId="33D53918" w14:textId="77777777">
      <w:pPr>
        <w:spacing w:line="480" w:lineRule="auto"/>
        <w:jc w:val="center"/>
        <w:rPr>
          <w:rFonts w:ascii="Times New Roman" w:hAnsi="Times New Roman" w:cs="Times New Roman"/>
          <w:sz w:val="24"/>
          <w:szCs w:val="24"/>
        </w:rPr>
      </w:pPr>
    </w:p>
    <w:p w:rsidR="00F2791F" w:rsidRPr="003E7EC4" w:rsidP="00666FBF" w14:paraId="2793EA5B" w14:textId="2ABAAA55">
      <w:pPr>
        <w:spacing w:line="480" w:lineRule="auto"/>
        <w:jc w:val="center"/>
        <w:rPr>
          <w:rFonts w:ascii="Times New Roman" w:hAnsi="Times New Roman" w:cs="Times New Roman"/>
          <w:b/>
          <w:bCs/>
          <w:sz w:val="24"/>
          <w:szCs w:val="24"/>
        </w:rPr>
      </w:pPr>
      <w:r w:rsidRPr="003E7EC4">
        <w:rPr>
          <w:rFonts w:ascii="Times New Roman" w:hAnsi="Times New Roman" w:cs="Times New Roman"/>
          <w:b/>
          <w:bCs/>
          <w:sz w:val="24"/>
          <w:szCs w:val="24"/>
        </w:rPr>
        <w:t xml:space="preserve">The </w:t>
      </w:r>
      <w:r w:rsidRPr="003E7EC4" w:rsidR="003E7EC4">
        <w:rPr>
          <w:rFonts w:ascii="Times New Roman" w:hAnsi="Times New Roman" w:cs="Times New Roman"/>
          <w:b/>
          <w:bCs/>
          <w:sz w:val="24"/>
          <w:szCs w:val="24"/>
        </w:rPr>
        <w:t>Jails and Prisons</w:t>
      </w:r>
    </w:p>
    <w:p w:rsidR="00567937" w:rsidP="003E7EC4" w14:paraId="70925B4E" w14:textId="56253580">
      <w:pPr>
        <w:spacing w:line="480" w:lineRule="auto"/>
        <w:jc w:val="center"/>
        <w:rPr>
          <w:rFonts w:ascii="Times New Roman" w:hAnsi="Times New Roman" w:cs="Times New Roman"/>
          <w:sz w:val="24"/>
          <w:szCs w:val="24"/>
        </w:rPr>
      </w:pPr>
    </w:p>
    <w:p w:rsidR="003E7EC4" w:rsidP="003E7EC4" w14:paraId="6C82594C" w14:textId="5FA8A4BB">
      <w:pPr>
        <w:spacing w:line="480" w:lineRule="auto"/>
        <w:jc w:val="center"/>
        <w:rPr>
          <w:rFonts w:ascii="Times New Roman" w:hAnsi="Times New Roman" w:cs="Times New Roman"/>
          <w:sz w:val="24"/>
          <w:szCs w:val="24"/>
        </w:rPr>
      </w:pPr>
    </w:p>
    <w:p w:rsidR="003E7EC4" w:rsidRPr="00666FBF" w:rsidP="003E7EC4" w14:paraId="63C477F7" w14:textId="77777777">
      <w:pPr>
        <w:spacing w:line="480" w:lineRule="auto"/>
        <w:jc w:val="center"/>
        <w:rPr>
          <w:rFonts w:ascii="Times New Roman" w:hAnsi="Times New Roman" w:cs="Times New Roman"/>
          <w:sz w:val="24"/>
          <w:szCs w:val="24"/>
        </w:rPr>
      </w:pPr>
    </w:p>
    <w:p w:rsidR="00567937" w:rsidRPr="00666FBF" w:rsidP="00666FBF" w14:paraId="1D0C58EE" w14:textId="77777777">
      <w:pPr>
        <w:tabs>
          <w:tab w:val="left" w:pos="3495"/>
          <w:tab w:val="center" w:pos="4513"/>
        </w:tabs>
        <w:spacing w:line="480" w:lineRule="auto"/>
        <w:jc w:val="center"/>
        <w:rPr>
          <w:rFonts w:ascii="Times New Roman" w:hAnsi="Times New Roman" w:cs="Times New Roman"/>
          <w:sz w:val="24"/>
          <w:szCs w:val="24"/>
        </w:rPr>
      </w:pPr>
      <w:r w:rsidRPr="00666FBF">
        <w:rPr>
          <w:rFonts w:ascii="Times New Roman" w:hAnsi="Times New Roman" w:cs="Times New Roman"/>
          <w:sz w:val="24"/>
          <w:szCs w:val="24"/>
        </w:rPr>
        <w:t>Student’s Name</w:t>
      </w:r>
    </w:p>
    <w:p w:rsidR="00567937" w:rsidRPr="00666FBF" w:rsidP="00666FBF" w14:paraId="7DBC63A5" w14:textId="77777777">
      <w:pPr>
        <w:spacing w:line="480" w:lineRule="auto"/>
        <w:jc w:val="center"/>
        <w:rPr>
          <w:rFonts w:ascii="Times New Roman" w:hAnsi="Times New Roman" w:cs="Times New Roman"/>
          <w:sz w:val="24"/>
          <w:szCs w:val="24"/>
        </w:rPr>
      </w:pPr>
      <w:r w:rsidRPr="00666FBF">
        <w:rPr>
          <w:rFonts w:ascii="Times New Roman" w:hAnsi="Times New Roman" w:cs="Times New Roman"/>
          <w:sz w:val="24"/>
          <w:szCs w:val="24"/>
        </w:rPr>
        <w:t>Department, University</w:t>
      </w:r>
    </w:p>
    <w:p w:rsidR="00567937" w:rsidRPr="00666FBF" w:rsidP="00666FBF" w14:paraId="3F47B231" w14:textId="77777777">
      <w:pPr>
        <w:spacing w:line="480" w:lineRule="auto"/>
        <w:jc w:val="center"/>
        <w:rPr>
          <w:rFonts w:ascii="Times New Roman" w:hAnsi="Times New Roman" w:cs="Times New Roman"/>
          <w:sz w:val="24"/>
          <w:szCs w:val="24"/>
        </w:rPr>
      </w:pPr>
      <w:r w:rsidRPr="00666FBF">
        <w:rPr>
          <w:rFonts w:ascii="Times New Roman" w:hAnsi="Times New Roman" w:cs="Times New Roman"/>
          <w:sz w:val="24"/>
          <w:szCs w:val="24"/>
        </w:rPr>
        <w:t>Course Number and Name</w:t>
      </w:r>
    </w:p>
    <w:p w:rsidR="00567937" w:rsidRPr="00666FBF" w:rsidP="00666FBF" w14:paraId="3C8BE861" w14:textId="77777777">
      <w:pPr>
        <w:spacing w:line="480" w:lineRule="auto"/>
        <w:jc w:val="center"/>
        <w:rPr>
          <w:rFonts w:ascii="Times New Roman" w:hAnsi="Times New Roman" w:cs="Times New Roman"/>
          <w:sz w:val="24"/>
          <w:szCs w:val="24"/>
        </w:rPr>
      </w:pPr>
      <w:r w:rsidRPr="00666FBF">
        <w:rPr>
          <w:rFonts w:ascii="Times New Roman" w:hAnsi="Times New Roman" w:cs="Times New Roman"/>
          <w:sz w:val="24"/>
          <w:szCs w:val="24"/>
        </w:rPr>
        <w:t>Instructor’s Name</w:t>
      </w:r>
    </w:p>
    <w:p w:rsidR="00567937" w:rsidRPr="00666FBF" w:rsidP="00666FBF" w14:paraId="5E5E9E43" w14:textId="77777777">
      <w:pPr>
        <w:spacing w:line="480" w:lineRule="auto"/>
        <w:jc w:val="center"/>
        <w:rPr>
          <w:rFonts w:ascii="Times New Roman" w:hAnsi="Times New Roman" w:cs="Times New Roman"/>
          <w:sz w:val="24"/>
          <w:szCs w:val="24"/>
        </w:rPr>
      </w:pPr>
      <w:r w:rsidRPr="00666FBF">
        <w:rPr>
          <w:rFonts w:ascii="Times New Roman" w:hAnsi="Times New Roman" w:cs="Times New Roman"/>
          <w:sz w:val="24"/>
          <w:szCs w:val="24"/>
        </w:rPr>
        <w:t>Date</w:t>
      </w:r>
    </w:p>
    <w:p w:rsidR="00567937" w:rsidRPr="00666FBF" w:rsidP="00666FBF" w14:paraId="6EEA660D" w14:textId="77777777">
      <w:pPr>
        <w:spacing w:line="480" w:lineRule="auto"/>
        <w:rPr>
          <w:rFonts w:ascii="Times New Roman" w:hAnsi="Times New Roman" w:cs="Times New Roman"/>
          <w:sz w:val="24"/>
          <w:szCs w:val="24"/>
        </w:rPr>
      </w:pPr>
      <w:r w:rsidRPr="00666FBF">
        <w:rPr>
          <w:rFonts w:ascii="Times New Roman" w:hAnsi="Times New Roman" w:cs="Times New Roman"/>
          <w:sz w:val="24"/>
          <w:szCs w:val="24"/>
        </w:rPr>
        <w:br w:type="page"/>
      </w:r>
    </w:p>
    <w:p w:rsidR="00567937" w:rsidRPr="003E7EC4" w:rsidP="00666FBF" w14:paraId="3159E846" w14:textId="12ADCB37">
      <w:pPr>
        <w:spacing w:line="480" w:lineRule="auto"/>
        <w:jc w:val="center"/>
        <w:rPr>
          <w:rFonts w:ascii="Times New Roman" w:hAnsi="Times New Roman" w:cs="Times New Roman"/>
          <w:b/>
          <w:bCs/>
          <w:sz w:val="24"/>
          <w:szCs w:val="24"/>
        </w:rPr>
      </w:pPr>
      <w:r w:rsidRPr="003E7EC4">
        <w:rPr>
          <w:rFonts w:ascii="Times New Roman" w:hAnsi="Times New Roman" w:cs="Times New Roman"/>
          <w:b/>
          <w:bCs/>
          <w:sz w:val="24"/>
          <w:szCs w:val="24"/>
        </w:rPr>
        <w:t xml:space="preserve">The </w:t>
      </w:r>
      <w:r w:rsidRPr="003E7EC4" w:rsidR="003E7EC4">
        <w:rPr>
          <w:rFonts w:ascii="Times New Roman" w:hAnsi="Times New Roman" w:cs="Times New Roman"/>
          <w:b/>
          <w:bCs/>
          <w:sz w:val="24"/>
          <w:szCs w:val="24"/>
        </w:rPr>
        <w:t>Jails</w:t>
      </w:r>
    </w:p>
    <w:p w:rsidR="00D22132" w:rsidRPr="00666FBF" w:rsidP="00666FBF" w14:paraId="6130A077" w14:textId="77777777">
      <w:pPr>
        <w:spacing w:line="480" w:lineRule="auto"/>
        <w:ind w:firstLine="720"/>
        <w:rPr>
          <w:rFonts w:ascii="Times New Roman" w:hAnsi="Times New Roman" w:cs="Times New Roman"/>
          <w:sz w:val="24"/>
          <w:szCs w:val="24"/>
        </w:rPr>
      </w:pPr>
      <w:r w:rsidRPr="00666FBF">
        <w:rPr>
          <w:rFonts w:ascii="Times New Roman" w:hAnsi="Times New Roman" w:cs="Times New Roman"/>
          <w:sz w:val="24"/>
          <w:szCs w:val="24"/>
        </w:rPr>
        <w:t xml:space="preserve">The prisons are generally made for the individuals who mess up with usual living standards and end breaking the law. Any gender can commit disorderly acts that lead to one going to </w:t>
      </w:r>
      <w:r w:rsidRPr="00666FBF" w:rsidR="00C9444B">
        <w:rPr>
          <w:rFonts w:ascii="Times New Roman" w:hAnsi="Times New Roman" w:cs="Times New Roman"/>
          <w:sz w:val="24"/>
          <w:szCs w:val="24"/>
        </w:rPr>
        <w:t>prison</w:t>
      </w:r>
      <w:r w:rsidRPr="00666FBF">
        <w:rPr>
          <w:rFonts w:ascii="Times New Roman" w:hAnsi="Times New Roman" w:cs="Times New Roman"/>
          <w:sz w:val="24"/>
          <w:szCs w:val="24"/>
        </w:rPr>
        <w:t>. That means the prisons are s</w:t>
      </w:r>
      <w:r w:rsidRPr="00666FBF" w:rsidR="00061460">
        <w:rPr>
          <w:rFonts w:ascii="Times New Roman" w:hAnsi="Times New Roman" w:cs="Times New Roman"/>
          <w:sz w:val="24"/>
          <w:szCs w:val="24"/>
        </w:rPr>
        <w:t xml:space="preserve">et up for men and women who </w:t>
      </w:r>
      <w:r w:rsidRPr="00666FBF" w:rsidR="00C9444B">
        <w:rPr>
          <w:rFonts w:ascii="Times New Roman" w:hAnsi="Times New Roman" w:cs="Times New Roman"/>
          <w:sz w:val="24"/>
          <w:szCs w:val="24"/>
        </w:rPr>
        <w:t>violate the</w:t>
      </w:r>
      <w:r w:rsidRPr="00666FBF">
        <w:rPr>
          <w:rFonts w:ascii="Times New Roman" w:hAnsi="Times New Roman" w:cs="Times New Roman"/>
          <w:sz w:val="24"/>
          <w:szCs w:val="24"/>
        </w:rPr>
        <w:t xml:space="preserve"> law</w:t>
      </w:r>
      <w:r w:rsidRPr="00666FBF" w:rsidR="00D92A0E">
        <w:rPr>
          <w:rFonts w:ascii="Times New Roman" w:hAnsi="Times New Roman" w:cs="Times New Roman"/>
          <w:sz w:val="24"/>
          <w:szCs w:val="24"/>
        </w:rPr>
        <w:t xml:space="preserve"> (Montford &amp; Hannah-Moffat, 2020)</w:t>
      </w:r>
      <w:r w:rsidRPr="00666FBF">
        <w:rPr>
          <w:rFonts w:ascii="Times New Roman" w:hAnsi="Times New Roman" w:cs="Times New Roman"/>
          <w:sz w:val="24"/>
          <w:szCs w:val="24"/>
        </w:rPr>
        <w:t xml:space="preserve">. However, by nature, men are more violent and break the rules more </w:t>
      </w:r>
      <w:r w:rsidRPr="00666FBF" w:rsidR="00C9444B">
        <w:rPr>
          <w:rFonts w:ascii="Times New Roman" w:hAnsi="Times New Roman" w:cs="Times New Roman"/>
          <w:sz w:val="24"/>
          <w:szCs w:val="24"/>
        </w:rPr>
        <w:t>often;</w:t>
      </w:r>
      <w:r w:rsidRPr="00666FBF">
        <w:rPr>
          <w:rFonts w:ascii="Times New Roman" w:hAnsi="Times New Roman" w:cs="Times New Roman"/>
          <w:sz w:val="24"/>
          <w:szCs w:val="24"/>
        </w:rPr>
        <w:t xml:space="preserve"> </w:t>
      </w:r>
      <w:r w:rsidRPr="00666FBF" w:rsidR="00C9444B">
        <w:rPr>
          <w:rFonts w:ascii="Times New Roman" w:hAnsi="Times New Roman" w:cs="Times New Roman"/>
          <w:sz w:val="24"/>
          <w:szCs w:val="24"/>
        </w:rPr>
        <w:t>this</w:t>
      </w:r>
      <w:r w:rsidRPr="00666FBF">
        <w:rPr>
          <w:rFonts w:ascii="Times New Roman" w:hAnsi="Times New Roman" w:cs="Times New Roman"/>
          <w:sz w:val="24"/>
          <w:szCs w:val="24"/>
        </w:rPr>
        <w:t xml:space="preserve"> makes a sizeable number of them going to prisons than their female counterparts. A large group of men in prison shapes the idea of claiming that jails are made for men, which is not valid.</w:t>
      </w:r>
      <w:r w:rsidRPr="00666FBF" w:rsidR="00061460">
        <w:rPr>
          <w:rFonts w:ascii="Times New Roman" w:hAnsi="Times New Roman" w:cs="Times New Roman"/>
          <w:sz w:val="24"/>
          <w:szCs w:val="24"/>
        </w:rPr>
        <w:t xml:space="preserve"> Currently, the prisons are still far from meeting the needs of female inmates. Females though less violent, have an unlimited number of physical needs than men. There are reported cases of sexual abuse, emotional challenges due to separation from their children</w:t>
      </w:r>
      <w:r w:rsidRPr="00666FBF" w:rsidR="00DB5D4C">
        <w:rPr>
          <w:rFonts w:ascii="Times New Roman" w:hAnsi="Times New Roman" w:cs="Times New Roman"/>
          <w:sz w:val="24"/>
          <w:szCs w:val="24"/>
        </w:rPr>
        <w:t>, and a lack of proper hygiene levels in many nations</w:t>
      </w:r>
      <w:r w:rsidRPr="00666FBF" w:rsidR="00D92A0E">
        <w:rPr>
          <w:rFonts w:ascii="Times New Roman" w:hAnsi="Times New Roman" w:cs="Times New Roman"/>
          <w:sz w:val="24"/>
          <w:szCs w:val="24"/>
        </w:rPr>
        <w:t xml:space="preserve"> (Montford &amp; Hannah-Moffat, 2020)</w:t>
      </w:r>
      <w:r w:rsidRPr="00666FBF" w:rsidR="00DB5D4C">
        <w:rPr>
          <w:rFonts w:ascii="Times New Roman" w:hAnsi="Times New Roman" w:cs="Times New Roman"/>
          <w:sz w:val="24"/>
          <w:szCs w:val="24"/>
        </w:rPr>
        <w:t xml:space="preserve">. </w:t>
      </w:r>
    </w:p>
    <w:p w:rsidR="00DB5D4C" w:rsidRPr="00666FBF" w:rsidP="00666FBF" w14:paraId="2188E9AC" w14:textId="77777777">
      <w:pPr>
        <w:spacing w:line="480" w:lineRule="auto"/>
        <w:ind w:firstLine="720"/>
        <w:rPr>
          <w:rFonts w:ascii="Times New Roman" w:hAnsi="Times New Roman" w:cs="Times New Roman"/>
          <w:sz w:val="24"/>
          <w:szCs w:val="24"/>
        </w:rPr>
      </w:pPr>
      <w:r w:rsidRPr="00666FBF">
        <w:rPr>
          <w:rFonts w:ascii="Times New Roman" w:hAnsi="Times New Roman" w:cs="Times New Roman"/>
          <w:sz w:val="24"/>
          <w:szCs w:val="24"/>
        </w:rPr>
        <w:t>To some extent, race affects the tendency of going to jail.  Where racial discrimination exists in the White society, Blacks tend to be associated with high levels of crime, especially men</w:t>
      </w:r>
      <w:r w:rsidRPr="00666FBF" w:rsidR="00D92A0E">
        <w:rPr>
          <w:rFonts w:ascii="Times New Roman" w:hAnsi="Times New Roman" w:cs="Times New Roman"/>
          <w:sz w:val="24"/>
          <w:szCs w:val="24"/>
        </w:rPr>
        <w:t xml:space="preserve"> (Montford &amp; Hannah-Moffat, 2020)</w:t>
      </w:r>
      <w:r w:rsidRPr="00666FBF">
        <w:rPr>
          <w:rFonts w:ascii="Times New Roman" w:hAnsi="Times New Roman" w:cs="Times New Roman"/>
          <w:sz w:val="24"/>
          <w:szCs w:val="24"/>
        </w:rPr>
        <w:t>. Therefore, chances are, m</w:t>
      </w:r>
      <w:r w:rsidRPr="00666FBF" w:rsidR="00D92A0E">
        <w:rPr>
          <w:rFonts w:ascii="Times New Roman" w:hAnsi="Times New Roman" w:cs="Times New Roman"/>
          <w:sz w:val="24"/>
          <w:szCs w:val="24"/>
        </w:rPr>
        <w:t>any of them will end in jail. Further, some races are</w:t>
      </w:r>
      <w:r w:rsidRPr="00666FBF">
        <w:rPr>
          <w:rFonts w:ascii="Times New Roman" w:hAnsi="Times New Roman" w:cs="Times New Roman"/>
          <w:sz w:val="24"/>
          <w:szCs w:val="24"/>
        </w:rPr>
        <w:t xml:space="preserve"> established in areas where the poverty levels are high. Individuals from such communities will </w:t>
      </w:r>
      <w:r w:rsidRPr="00666FBF" w:rsidR="00C9444B">
        <w:rPr>
          <w:rFonts w:ascii="Times New Roman" w:hAnsi="Times New Roman" w:cs="Times New Roman"/>
          <w:sz w:val="24"/>
          <w:szCs w:val="24"/>
        </w:rPr>
        <w:t>tend</w:t>
      </w:r>
      <w:r w:rsidRPr="00666FBF">
        <w:rPr>
          <w:rFonts w:ascii="Times New Roman" w:hAnsi="Times New Roman" w:cs="Times New Roman"/>
          <w:sz w:val="24"/>
          <w:szCs w:val="24"/>
        </w:rPr>
        <w:t xml:space="preserve"> to get involved in law-breaking practices to find a way of surviving. They end up in prisons when the law catches up with them.</w:t>
      </w:r>
    </w:p>
    <w:p w:rsidR="00DB5D4C" w:rsidRPr="00666FBF" w:rsidP="00666FBF" w14:paraId="1C79294D" w14:textId="77777777">
      <w:pPr>
        <w:spacing w:line="480" w:lineRule="auto"/>
        <w:rPr>
          <w:rFonts w:ascii="Times New Roman" w:hAnsi="Times New Roman" w:cs="Times New Roman"/>
          <w:sz w:val="24"/>
          <w:szCs w:val="24"/>
        </w:rPr>
      </w:pPr>
    </w:p>
    <w:p w:rsidR="00666FBF" w:rsidRPr="00666FBF" w:rsidP="00666FBF" w14:paraId="6F324331" w14:textId="77777777">
      <w:pPr>
        <w:spacing w:line="480" w:lineRule="auto"/>
        <w:jc w:val="center"/>
        <w:rPr>
          <w:rFonts w:ascii="Times New Roman" w:hAnsi="Times New Roman" w:cs="Times New Roman"/>
          <w:sz w:val="24"/>
          <w:szCs w:val="24"/>
        </w:rPr>
      </w:pPr>
    </w:p>
    <w:p w:rsidR="00666FBF" w:rsidRPr="00666FBF" w:rsidP="00666FBF" w14:paraId="76488EEE" w14:textId="77777777">
      <w:pPr>
        <w:spacing w:line="480" w:lineRule="auto"/>
        <w:jc w:val="center"/>
        <w:rPr>
          <w:rFonts w:ascii="Times New Roman" w:hAnsi="Times New Roman" w:cs="Times New Roman"/>
          <w:sz w:val="24"/>
          <w:szCs w:val="24"/>
        </w:rPr>
      </w:pPr>
    </w:p>
    <w:p w:rsidR="00666FBF" w:rsidRPr="00666FBF" w:rsidP="00666FBF" w14:paraId="58A04276" w14:textId="77777777">
      <w:pPr>
        <w:spacing w:line="480" w:lineRule="auto"/>
        <w:jc w:val="center"/>
        <w:rPr>
          <w:rFonts w:ascii="Times New Roman" w:hAnsi="Times New Roman" w:cs="Times New Roman"/>
          <w:sz w:val="24"/>
          <w:szCs w:val="24"/>
        </w:rPr>
      </w:pPr>
    </w:p>
    <w:p w:rsidR="00DB5D4C" w:rsidRPr="003E7EC4" w:rsidP="00666FBF" w14:paraId="17228867" w14:textId="3059B9D3">
      <w:pPr>
        <w:spacing w:line="480" w:lineRule="auto"/>
        <w:jc w:val="center"/>
        <w:rPr>
          <w:rFonts w:ascii="Times New Roman" w:hAnsi="Times New Roman" w:cs="Times New Roman"/>
          <w:b/>
          <w:bCs/>
          <w:sz w:val="24"/>
          <w:szCs w:val="24"/>
        </w:rPr>
      </w:pPr>
      <w:r w:rsidRPr="003E7EC4">
        <w:rPr>
          <w:rFonts w:ascii="Times New Roman" w:hAnsi="Times New Roman" w:cs="Times New Roman"/>
          <w:b/>
          <w:bCs/>
          <w:sz w:val="24"/>
          <w:szCs w:val="24"/>
        </w:rPr>
        <w:t>Reference</w:t>
      </w:r>
      <w:r w:rsidRPr="003E7EC4" w:rsidR="003E7EC4">
        <w:rPr>
          <w:rFonts w:ascii="Times New Roman" w:hAnsi="Times New Roman" w:cs="Times New Roman"/>
          <w:b/>
          <w:bCs/>
          <w:sz w:val="24"/>
          <w:szCs w:val="24"/>
        </w:rPr>
        <w:t>s</w:t>
      </w:r>
    </w:p>
    <w:p w:rsidR="00DB5D4C" w:rsidRPr="00666FBF" w:rsidP="00666FBF" w14:paraId="22D7A199" w14:textId="77777777">
      <w:pPr>
        <w:spacing w:line="480" w:lineRule="auto"/>
        <w:ind w:left="720" w:hanging="720"/>
        <w:rPr>
          <w:rFonts w:ascii="Times New Roman" w:hAnsi="Times New Roman" w:cs="Times New Roman"/>
          <w:sz w:val="24"/>
          <w:szCs w:val="24"/>
        </w:rPr>
      </w:pPr>
      <w:r w:rsidRPr="00666FBF">
        <w:rPr>
          <w:rFonts w:ascii="Times New Roman" w:hAnsi="Times New Roman" w:cs="Times New Roman"/>
          <w:sz w:val="24"/>
          <w:szCs w:val="24"/>
          <w:shd w:val="clear" w:color="auto" w:fill="FFFFFF"/>
        </w:rPr>
        <w:t>Montford, K. S., &amp; Hannah-Moffat, K. (2020). The veneers of empiricism: Gender, race and prison classification. </w:t>
      </w:r>
      <w:r w:rsidRPr="00666FBF">
        <w:rPr>
          <w:rFonts w:ascii="Times New Roman" w:hAnsi="Times New Roman" w:cs="Times New Roman"/>
          <w:i/>
          <w:iCs/>
          <w:sz w:val="24"/>
          <w:szCs w:val="24"/>
          <w:shd w:val="clear" w:color="auto" w:fill="FFFFFF"/>
        </w:rPr>
        <w:t>Aggression and Violent Behavior</w:t>
      </w:r>
      <w:r w:rsidRPr="00666FBF">
        <w:rPr>
          <w:rFonts w:ascii="Times New Roman" w:hAnsi="Times New Roman" w:cs="Times New Roman"/>
          <w:sz w:val="24"/>
          <w:szCs w:val="24"/>
          <w:shd w:val="clear" w:color="auto" w:fill="FFFFFF"/>
        </w:rPr>
        <w:t>, 101475.</w:t>
      </w:r>
    </w:p>
    <w:p w:rsidR="00567937" w:rsidRPr="00666FBF" w:rsidP="00666FBF" w14:paraId="455F3DAD" w14:textId="77777777">
      <w:pPr>
        <w:spacing w:line="480" w:lineRule="auto"/>
        <w:rPr>
          <w:rFonts w:ascii="Times New Roman" w:hAnsi="Times New Roman" w:cs="Times New Roman"/>
          <w:sz w:val="24"/>
          <w:szCs w:val="24"/>
        </w:rPr>
      </w:pPr>
    </w:p>
    <w:p w:rsidR="00567937" w:rsidRPr="00666FBF" w:rsidP="00666FBF" w14:paraId="71CE008B" w14:textId="77777777">
      <w:pPr>
        <w:spacing w:line="480" w:lineRule="auto"/>
        <w:rPr>
          <w:rFonts w:ascii="Times New Roman" w:hAnsi="Times New Roman" w:cs="Times New Roman"/>
          <w:sz w:val="24"/>
          <w:szCs w:val="24"/>
        </w:rPr>
      </w:pPr>
    </w:p>
    <w:sectPr>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7EC4" w:rsidRPr="003E7EC4" w14:paraId="50057F39" w14:textId="300B2303">
    <w:pPr>
      <w:pStyle w:val="Header"/>
      <w:rPr>
        <w:rFonts w:ascii="Times New Roman" w:hAnsi="Times New Roman" w:cs="Times New Roman"/>
        <w:sz w:val="24"/>
        <w:szCs w:val="24"/>
      </w:rPr>
    </w:pPr>
    <w:r w:rsidRPr="003E7EC4">
      <w:rPr>
        <w:rFonts w:ascii="Times New Roman" w:hAnsi="Times New Roman" w:cs="Times New Roman"/>
        <w:sz w:val="24"/>
        <w:szCs w:val="24"/>
      </w:rPr>
      <w:tab/>
    </w:r>
    <w:r w:rsidRPr="003E7EC4">
      <w:rPr>
        <w:rFonts w:ascii="Times New Roman" w:hAnsi="Times New Roman" w:cs="Times New Roman"/>
        <w:sz w:val="24"/>
        <w:szCs w:val="24"/>
      </w:rPr>
      <w:tab/>
    </w:r>
    <w:r w:rsidRPr="003E7EC4">
      <w:rPr>
        <w:rFonts w:ascii="Times New Roman" w:hAnsi="Times New Roman" w:cs="Times New Roman"/>
        <w:sz w:val="24"/>
        <w:szCs w:val="24"/>
      </w:rPr>
      <w:fldChar w:fldCharType="begin"/>
    </w:r>
    <w:r w:rsidRPr="003E7EC4">
      <w:rPr>
        <w:rFonts w:ascii="Times New Roman" w:hAnsi="Times New Roman" w:cs="Times New Roman"/>
        <w:sz w:val="24"/>
        <w:szCs w:val="24"/>
      </w:rPr>
      <w:instrText xml:space="preserve"> PAGE   \* MERGEFORMAT </w:instrText>
    </w:r>
    <w:r w:rsidRPr="003E7EC4">
      <w:rPr>
        <w:rFonts w:ascii="Times New Roman" w:hAnsi="Times New Roman" w:cs="Times New Roman"/>
        <w:sz w:val="24"/>
        <w:szCs w:val="24"/>
      </w:rPr>
      <w:fldChar w:fldCharType="separate"/>
    </w:r>
    <w:r w:rsidRPr="003E7EC4">
      <w:rPr>
        <w:rFonts w:ascii="Times New Roman" w:hAnsi="Times New Roman" w:cs="Times New Roman"/>
        <w:noProof/>
        <w:sz w:val="24"/>
        <w:szCs w:val="24"/>
      </w:rPr>
      <w:t>1</w:t>
    </w:r>
    <w:r w:rsidRPr="003E7EC4">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937"/>
    <w:rsid w:val="00061460"/>
    <w:rsid w:val="0034325A"/>
    <w:rsid w:val="003E7EC4"/>
    <w:rsid w:val="00567937"/>
    <w:rsid w:val="00666FBF"/>
    <w:rsid w:val="008C24E9"/>
    <w:rsid w:val="00961BCD"/>
    <w:rsid w:val="00C9444B"/>
    <w:rsid w:val="00CB7A31"/>
    <w:rsid w:val="00D22132"/>
    <w:rsid w:val="00D92A0E"/>
    <w:rsid w:val="00DB5D4C"/>
    <w:rsid w:val="00F2791F"/>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699C788"/>
  <w15:chartTrackingRefBased/>
  <w15:docId w15:val="{EAB4CA4D-3E30-4504-9755-35B5BBCDA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E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7EC4"/>
  </w:style>
  <w:style w:type="paragraph" w:styleId="Footer">
    <w:name w:val="footer"/>
    <w:basedOn w:val="Normal"/>
    <w:link w:val="FooterChar"/>
    <w:uiPriority w:val="99"/>
    <w:unhideWhenUsed/>
    <w:rsid w:val="003E7E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7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2021-09-17T16:33:00Z</dcterms:created>
  <dcterms:modified xsi:type="dcterms:W3CDTF">2021-09-17T16:33:00Z</dcterms:modified>
</cp:coreProperties>
</file>